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18" w:rsidRPr="003D7668" w:rsidRDefault="00A674E7" w:rsidP="00E02A0F">
      <w:pPr>
        <w:jc w:val="center"/>
        <w:rPr>
          <w:rFonts w:ascii="Arial Narrow" w:hAnsi="Arial Narrow"/>
          <w:b/>
          <w:sz w:val="28"/>
          <w:szCs w:val="28"/>
          <w:vertAlign w:val="superscript"/>
        </w:rPr>
      </w:pPr>
      <w:r w:rsidRPr="003D7668">
        <w:rPr>
          <w:rFonts w:ascii="Arial Narrow" w:hAnsi="Arial Narrow"/>
          <w:b/>
          <w:sz w:val="28"/>
          <w:szCs w:val="28"/>
          <w:vertAlign w:val="superscript"/>
        </w:rPr>
        <w:t>EMPRESA AZUCARERA SAN BUENAVENTURA</w:t>
      </w:r>
    </w:p>
    <w:p w:rsidR="00C8390D" w:rsidRPr="003D7668" w:rsidRDefault="00C8390D" w:rsidP="00E02A0F">
      <w:pPr>
        <w:jc w:val="center"/>
        <w:rPr>
          <w:rFonts w:ascii="Arial Narrow" w:hAnsi="Arial Narrow"/>
          <w:b/>
          <w:sz w:val="28"/>
          <w:szCs w:val="28"/>
          <w:vertAlign w:val="superscript"/>
        </w:rPr>
      </w:pPr>
      <w:r w:rsidRPr="003D7668">
        <w:rPr>
          <w:rFonts w:ascii="Arial Narrow" w:hAnsi="Arial Narrow"/>
          <w:b/>
          <w:sz w:val="28"/>
          <w:szCs w:val="28"/>
          <w:vertAlign w:val="superscript"/>
        </w:rPr>
        <w:t>INVITACION A PRESENTAR EXPRESIONES DE INTERES</w:t>
      </w:r>
    </w:p>
    <w:p w:rsidR="00595FDE" w:rsidRPr="003D7668" w:rsidRDefault="009E7DB0" w:rsidP="00E02A0F">
      <w:pPr>
        <w:jc w:val="both"/>
        <w:rPr>
          <w:rFonts w:ascii="Arial Narrow" w:eastAsia="Calibri" w:hAnsi="Arial Narrow" w:cs="Arial"/>
          <w:sz w:val="18"/>
          <w:szCs w:val="18"/>
          <w:lang w:val="es-ES_tradnl" w:eastAsia="es-ES"/>
        </w:rPr>
      </w:pP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La Empresa Azucarera</w:t>
      </w:r>
      <w:r w:rsidR="00C8390D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San Buenaventura, invita a empresas</w:t>
      </w: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</w:t>
      </w:r>
      <w:r w:rsidR="000A010A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l</w:t>
      </w: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egalmente constituidas </w:t>
      </w:r>
      <w:r w:rsidR="000A010A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en el país </w:t>
      </w: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a presentar su </w:t>
      </w:r>
      <w:r w:rsidR="00C8390D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expresión</w:t>
      </w: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de interés,</w:t>
      </w:r>
      <w:r w:rsidR="00C8390D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sobre lo siguiente:</w:t>
      </w:r>
    </w:p>
    <w:p w:rsidR="009E7DB0" w:rsidRPr="003D7668" w:rsidRDefault="009E7DB0" w:rsidP="00A674E7">
      <w:pPr>
        <w:jc w:val="center"/>
        <w:rPr>
          <w:rFonts w:ascii="Arial Narrow" w:eastAsia="Calibri" w:hAnsi="Arial Narrow" w:cs="Arial"/>
          <w:b/>
          <w:sz w:val="18"/>
          <w:szCs w:val="18"/>
          <w:lang w:val="es-ES_tradnl" w:eastAsia="es-ES"/>
        </w:rPr>
      </w:pPr>
      <w:r w:rsidRPr="003D7668">
        <w:rPr>
          <w:rFonts w:ascii="Arial Narrow" w:eastAsia="Calibri" w:hAnsi="Arial Narrow" w:cs="Arial"/>
          <w:b/>
          <w:sz w:val="18"/>
          <w:szCs w:val="18"/>
          <w:lang w:val="es-ES_tradnl" w:eastAsia="es-ES"/>
        </w:rPr>
        <w:t>SERVICIO DE TRANSPORTE TERRESTRE DE PRODUCTO TERMINADO – AZÚCAR A NIVEL NACIONAL PARA LA ATENCION DE CONTRATOS GESTION 2022.</w:t>
      </w:r>
    </w:p>
    <w:p w:rsidR="00FF1918" w:rsidRPr="003D7668" w:rsidRDefault="00D52A2F" w:rsidP="00FF1918">
      <w:pPr>
        <w:jc w:val="both"/>
        <w:rPr>
          <w:rFonts w:ascii="Arial Narrow" w:eastAsia="Calibri" w:hAnsi="Arial Narrow" w:cs="Arial"/>
          <w:sz w:val="18"/>
          <w:szCs w:val="18"/>
          <w:lang w:val="es-ES_tradnl" w:eastAsia="es-ES"/>
        </w:rPr>
      </w:pPr>
      <w:r w:rsidRP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El objetivo </w:t>
      </w:r>
      <w:r w:rsidRP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>del servicio es para realizar el traslado de azúcar blanca (quintales de 46kg)</w:t>
      </w:r>
      <w:r w:rsidRP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</w:t>
      </w:r>
      <w:r w:rsidRP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>desde</w:t>
      </w:r>
      <w:r w:rsidRPr="003D7668">
        <w:rPr>
          <w:rFonts w:ascii="Arial" w:hAnsi="Arial" w:cs="Arial"/>
          <w:sz w:val="18"/>
          <w:szCs w:val="18"/>
          <w:lang w:val="es-BO"/>
        </w:rPr>
        <w:t xml:space="preserve"> </w:t>
      </w:r>
      <w:r w:rsidR="00FF1918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nuestra Planta </w:t>
      </w: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Industrial ubicada en el Municipio de San Buenaventu</w:t>
      </w:r>
      <w:r w:rsidR="00C44DB6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ra</w:t>
      </w:r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del Departamento de La Paz</w:t>
      </w:r>
      <w:bookmarkStart w:id="0" w:name="_GoBack"/>
      <w:bookmarkEnd w:id="0"/>
      <w:r w:rsidR="00C44DB6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(lugar de origen) a las ciudades capitales de los 9 (nueve) Departamentos del Estado Plurinacional de Bolivia y los municipios </w:t>
      </w:r>
      <w:proofErr w:type="spellStart"/>
      <w:r w:rsidR="00C44DB6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Riberalta</w:t>
      </w:r>
      <w:proofErr w:type="spellEnd"/>
      <w:r w:rsidR="00C44DB6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(Beni), Villa 14 de </w:t>
      </w:r>
      <w:proofErr w:type="gramStart"/>
      <w:r w:rsidR="00C44DB6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Septiembre</w:t>
      </w:r>
      <w:proofErr w:type="gramEnd"/>
      <w:r w:rsidR="00C44DB6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(Villa </w:t>
      </w:r>
      <w:proofErr w:type="spellStart"/>
      <w:r w:rsidR="00C44DB6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Tunari</w:t>
      </w:r>
      <w:proofErr w:type="spellEnd"/>
      <w:r w:rsidR="00C44DB6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- Cochabamba), </w:t>
      </w:r>
      <w:proofErr w:type="spellStart"/>
      <w:r w:rsidR="00C44DB6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Caranavi</w:t>
      </w:r>
      <w:proofErr w:type="spellEnd"/>
      <w:r w:rsidR="00C44DB6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(La</w:t>
      </w:r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Paz) y </w:t>
      </w:r>
      <w:proofErr w:type="spellStart"/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>Villamontes</w:t>
      </w:r>
      <w:proofErr w:type="spellEnd"/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(Tarija) de</w:t>
      </w:r>
      <w:r w:rsidR="00C44DB6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una cantidad total estimada de 135.524 quintales.</w:t>
      </w:r>
    </w:p>
    <w:p w:rsidR="00A20001" w:rsidRPr="003D7668" w:rsidRDefault="00A20001" w:rsidP="00A20001">
      <w:pPr>
        <w:jc w:val="both"/>
        <w:rPr>
          <w:rFonts w:ascii="Arial Narrow" w:eastAsia="Calibri" w:hAnsi="Arial Narrow" w:cs="Arial"/>
          <w:sz w:val="18"/>
          <w:szCs w:val="18"/>
          <w:lang w:val="es-ES_tradnl" w:eastAsia="es-ES"/>
        </w:rPr>
      </w:pP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Para este fin se invita a personas jurídicas, asociaciones accidentales, micro y pequeñas empresas – </w:t>
      </w:r>
      <w:proofErr w:type="spellStart"/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MyPES</w:t>
      </w:r>
      <w:proofErr w:type="spellEnd"/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, cooperativas (cuando su documento de constitución establezca su capacidad de ofertar servicios</w:t>
      </w:r>
      <w:r w:rsidR="00830491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), todas</w:t>
      </w: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éstas legalmente constituidas en el territorio nacional, que tengan experiencia en el servicio de transporte de mercadería</w:t>
      </w:r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>, productos de éste tipo o similares</w:t>
      </w:r>
      <w:r w:rsidR="003D7668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a nivel nacional, </w:t>
      </w:r>
      <w:r w:rsidR="00C44DB6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con capacidad mínima de ca</w:t>
      </w:r>
      <w:r w:rsidR="003D7668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r</w:t>
      </w:r>
      <w:r w:rsidR="00C44DB6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ga</w:t>
      </w:r>
      <w:r w:rsidR="003D7668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de 600 </w:t>
      </w:r>
      <w:proofErr w:type="spellStart"/>
      <w:r w:rsidR="003D7668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qq</w:t>
      </w:r>
      <w:proofErr w:type="spellEnd"/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>.</w:t>
      </w:r>
      <w:r w:rsidR="003D7668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c</w:t>
      </w:r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uenten con seguro de transporte, </w:t>
      </w:r>
      <w:r w:rsidR="003D7668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a</w:t>
      </w:r>
      <w:r w:rsidR="00C44DB6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presentar:</w:t>
      </w:r>
    </w:p>
    <w:p w:rsidR="00C44DB6" w:rsidRPr="003D7668" w:rsidRDefault="00C44DB6" w:rsidP="00A20001">
      <w:pPr>
        <w:jc w:val="both"/>
        <w:rPr>
          <w:rFonts w:ascii="Arial Narrow" w:eastAsia="Calibri" w:hAnsi="Arial Narrow" w:cs="Arial"/>
          <w:sz w:val="18"/>
          <w:szCs w:val="18"/>
          <w:lang w:val="es-ES_tradnl" w:eastAsia="es-ES"/>
        </w:rPr>
      </w:pP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Su expresión de interés </w:t>
      </w:r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para lo que deberá </w:t>
      </w: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adjuntar </w:t>
      </w:r>
      <w:r w:rsidR="003D7668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documentación legal más importante, resumen de su experiencia, oferta económica </w:t>
      </w:r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que deberá incluir el costo por </w:t>
      </w:r>
      <w:proofErr w:type="spellStart"/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>estibaje</w:t>
      </w:r>
      <w:proofErr w:type="spellEnd"/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, </w:t>
      </w:r>
      <w:r w:rsidR="003D7668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en los </w:t>
      </w:r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>formatos requeridos</w:t>
      </w:r>
      <w:r w:rsidR="003D7668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que podrán ser descargados de la página web: </w:t>
      </w:r>
      <w:hyperlink r:id="rId7" w:history="1">
        <w:r w:rsidR="003D7668" w:rsidRPr="003D7668">
          <w:rPr>
            <w:rStyle w:val="Hipervnculo"/>
            <w:rFonts w:ascii="Arial Narrow" w:eastAsia="Calibri" w:hAnsi="Arial Narrow" w:cs="Arial"/>
            <w:sz w:val="18"/>
            <w:szCs w:val="18"/>
            <w:lang w:val="es-ES_tradnl" w:eastAsia="es-ES"/>
          </w:rPr>
          <w:t>www.easba.gob.bo</w:t>
        </w:r>
      </w:hyperlink>
      <w:r w:rsidR="003D7668"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, a partir del día lunes 20 de junio de 2022, para mayor información comunicarse a los teléfonos 2145019, Interno 204.</w:t>
      </w:r>
    </w:p>
    <w:p w:rsidR="003D7668" w:rsidRPr="003D7668" w:rsidRDefault="003D7668" w:rsidP="00A20001">
      <w:pPr>
        <w:jc w:val="both"/>
        <w:rPr>
          <w:rFonts w:ascii="Arial Narrow" w:eastAsia="Calibri" w:hAnsi="Arial Narrow" w:cs="Arial"/>
          <w:sz w:val="18"/>
          <w:szCs w:val="18"/>
          <w:lang w:val="es-ES_tradnl" w:eastAsia="es-ES"/>
        </w:rPr>
      </w:pP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Los interesados deberán presentar lo solicitado vía correo electrónico a </w:t>
      </w:r>
      <w:hyperlink r:id="rId8" w:history="1">
        <w:r w:rsidRPr="003D7668">
          <w:rPr>
            <w:rStyle w:val="Hipervnculo"/>
            <w:rFonts w:ascii="Arial Narrow" w:eastAsia="Calibri" w:hAnsi="Arial Narrow" w:cs="Arial"/>
            <w:sz w:val="18"/>
            <w:szCs w:val="18"/>
            <w:lang w:val="es-ES_tradnl" w:eastAsia="es-ES"/>
          </w:rPr>
          <w:t>cotizaciones@easba.gob.bo</w:t>
        </w:r>
      </w:hyperlink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o</w:t>
      </w: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de manera física en sobre cerrado a las oficinas de la Empresa Azucarera San Buenaventura (EASBA) ubicado en la Av. Costanerita N° 300 entre calles 14 y 15 de</w:t>
      </w:r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la Zona de Obrajes hasta </w:t>
      </w:r>
      <w:proofErr w:type="spellStart"/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>hrs</w:t>
      </w:r>
      <w:proofErr w:type="spellEnd"/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 15</w:t>
      </w: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 xml:space="preserve">:00 </w:t>
      </w:r>
      <w:r w:rsidR="00830491">
        <w:rPr>
          <w:rFonts w:ascii="Arial Narrow" w:eastAsia="Calibri" w:hAnsi="Arial Narrow" w:cs="Arial"/>
          <w:sz w:val="18"/>
          <w:szCs w:val="18"/>
          <w:lang w:val="es-ES_tradnl" w:eastAsia="es-ES"/>
        </w:rPr>
        <w:t>p</w:t>
      </w: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.m. del día 24 de junio de 2022.</w:t>
      </w:r>
    </w:p>
    <w:p w:rsidR="00C8390D" w:rsidRPr="003D7668" w:rsidRDefault="00C8390D" w:rsidP="00E02A0F">
      <w:pPr>
        <w:jc w:val="both"/>
        <w:rPr>
          <w:rFonts w:ascii="Arial Narrow" w:eastAsia="Calibri" w:hAnsi="Arial Narrow" w:cs="Arial"/>
          <w:b/>
          <w:sz w:val="18"/>
          <w:szCs w:val="18"/>
          <w:lang w:val="es-ES_tradnl" w:eastAsia="es-ES"/>
        </w:rPr>
      </w:pPr>
      <w:r w:rsidRPr="003D7668">
        <w:rPr>
          <w:rFonts w:ascii="Arial Narrow" w:eastAsia="Calibri" w:hAnsi="Arial Narrow" w:cs="Arial"/>
          <w:b/>
          <w:sz w:val="18"/>
          <w:szCs w:val="18"/>
          <w:lang w:val="es-ES_tradnl" w:eastAsia="es-ES"/>
        </w:rPr>
        <w:t>Esta invitación de expresión de interés tiene fines referenciales y no constituye una convocatoria, no implica un compromiso de adjudicación, ni constituye una solicitud de propuesta.</w:t>
      </w:r>
    </w:p>
    <w:p w:rsidR="009E7DB0" w:rsidRPr="003D7668" w:rsidRDefault="00705031" w:rsidP="003D7668">
      <w:pPr>
        <w:jc w:val="right"/>
        <w:rPr>
          <w:rFonts w:ascii="Arial Narrow" w:eastAsia="Calibri" w:hAnsi="Arial Narrow" w:cs="Arial"/>
          <w:sz w:val="18"/>
          <w:szCs w:val="18"/>
          <w:lang w:val="es-ES_tradnl" w:eastAsia="es-ES"/>
        </w:rPr>
      </w:pPr>
      <w:r w:rsidRPr="003D7668">
        <w:rPr>
          <w:rFonts w:ascii="Arial Narrow" w:eastAsia="Calibri" w:hAnsi="Arial Narrow" w:cs="Arial"/>
          <w:sz w:val="18"/>
          <w:szCs w:val="18"/>
          <w:lang w:val="es-ES_tradnl" w:eastAsia="es-ES"/>
        </w:rPr>
        <w:t>La Paz, junio de 2022</w:t>
      </w:r>
    </w:p>
    <w:p w:rsidR="009E7DB0" w:rsidRPr="009E7DB0" w:rsidRDefault="009E7DB0" w:rsidP="009E7DB0"/>
    <w:sectPr w:rsidR="009E7DB0" w:rsidRPr="009E7DB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83" w:rsidRDefault="000E3283" w:rsidP="00C8390D">
      <w:pPr>
        <w:spacing w:after="0" w:line="240" w:lineRule="auto"/>
      </w:pPr>
      <w:r>
        <w:separator/>
      </w:r>
    </w:p>
  </w:endnote>
  <w:endnote w:type="continuationSeparator" w:id="0">
    <w:p w:rsidR="000E3283" w:rsidRDefault="000E3283" w:rsidP="00C8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83" w:rsidRDefault="000E3283" w:rsidP="00C8390D">
      <w:pPr>
        <w:spacing w:after="0" w:line="240" w:lineRule="auto"/>
      </w:pPr>
      <w:r>
        <w:separator/>
      </w:r>
    </w:p>
  </w:footnote>
  <w:footnote w:type="continuationSeparator" w:id="0">
    <w:p w:rsidR="000E3283" w:rsidRDefault="000E3283" w:rsidP="00C8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0D" w:rsidRPr="00C8390D" w:rsidRDefault="00FF1918" w:rsidP="00C8390D">
    <w:pPr>
      <w:pStyle w:val="Encabezado"/>
    </w:pPr>
    <w:r w:rsidRPr="00C64E7B"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 wp14:anchorId="357347EA" wp14:editId="229AA2F8">
          <wp:simplePos x="0" y="0"/>
          <wp:positionH relativeFrom="column">
            <wp:posOffset>2305050</wp:posOffset>
          </wp:positionH>
          <wp:positionV relativeFrom="paragraph">
            <wp:posOffset>-231140</wp:posOffset>
          </wp:positionV>
          <wp:extent cx="3295650" cy="641350"/>
          <wp:effectExtent l="0" t="0" r="0" b="6350"/>
          <wp:wrapSquare wrapText="bothSides"/>
          <wp:docPr id="6" name="Imagen 6" descr="C:\Users\Alina Candia\Desktop\Credenciales visitas\Links\Logos-Viceministerio-de-Turis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a Candia\Desktop\Credenciales visitas\Links\Logos-Viceministerio-de-Turism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686"/>
                  <a:stretch/>
                </pic:blipFill>
                <pic:spPr bwMode="auto">
                  <a:xfrm>
                    <a:off x="0" y="0"/>
                    <a:ext cx="32956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14B9FBE" wp14:editId="4D3BE4A2">
          <wp:simplePos x="0" y="0"/>
          <wp:positionH relativeFrom="margin">
            <wp:posOffset>-66675</wp:posOffset>
          </wp:positionH>
          <wp:positionV relativeFrom="paragraph">
            <wp:posOffset>-95885</wp:posOffset>
          </wp:positionV>
          <wp:extent cx="1695450" cy="53403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A4474"/>
    <w:multiLevelType w:val="hybridMultilevel"/>
    <w:tmpl w:val="C27811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24FCD"/>
    <w:multiLevelType w:val="hybridMultilevel"/>
    <w:tmpl w:val="6D7809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B0"/>
    <w:rsid w:val="00020CC8"/>
    <w:rsid w:val="00025BEA"/>
    <w:rsid w:val="00062E37"/>
    <w:rsid w:val="0006441B"/>
    <w:rsid w:val="000A010A"/>
    <w:rsid w:val="000D7FB9"/>
    <w:rsid w:val="000E3283"/>
    <w:rsid w:val="001566C5"/>
    <w:rsid w:val="00165683"/>
    <w:rsid w:val="001D2529"/>
    <w:rsid w:val="001F1C6D"/>
    <w:rsid w:val="001F39BD"/>
    <w:rsid w:val="003442EB"/>
    <w:rsid w:val="003C075B"/>
    <w:rsid w:val="003D7668"/>
    <w:rsid w:val="00403440"/>
    <w:rsid w:val="00412EA1"/>
    <w:rsid w:val="00424A3D"/>
    <w:rsid w:val="00426957"/>
    <w:rsid w:val="00451241"/>
    <w:rsid w:val="00483416"/>
    <w:rsid w:val="00495406"/>
    <w:rsid w:val="004C4734"/>
    <w:rsid w:val="004E6FE2"/>
    <w:rsid w:val="004F5CB9"/>
    <w:rsid w:val="00595FDE"/>
    <w:rsid w:val="005D62DE"/>
    <w:rsid w:val="0068104B"/>
    <w:rsid w:val="006E4618"/>
    <w:rsid w:val="00705031"/>
    <w:rsid w:val="00722412"/>
    <w:rsid w:val="007E3C7D"/>
    <w:rsid w:val="00826CE8"/>
    <w:rsid w:val="00830491"/>
    <w:rsid w:val="008F4352"/>
    <w:rsid w:val="009418B8"/>
    <w:rsid w:val="009E7DB0"/>
    <w:rsid w:val="00A20001"/>
    <w:rsid w:val="00A674E7"/>
    <w:rsid w:val="00AC708C"/>
    <w:rsid w:val="00AE0B84"/>
    <w:rsid w:val="00AE1AA5"/>
    <w:rsid w:val="00B35737"/>
    <w:rsid w:val="00C44DB6"/>
    <w:rsid w:val="00C8390D"/>
    <w:rsid w:val="00CC4EC5"/>
    <w:rsid w:val="00CE7CC9"/>
    <w:rsid w:val="00CF1948"/>
    <w:rsid w:val="00D52A2F"/>
    <w:rsid w:val="00D65704"/>
    <w:rsid w:val="00D76472"/>
    <w:rsid w:val="00DA5839"/>
    <w:rsid w:val="00E02A0F"/>
    <w:rsid w:val="00E5401E"/>
    <w:rsid w:val="00EA6B69"/>
    <w:rsid w:val="00F71668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36752B"/>
  <w15:chartTrackingRefBased/>
  <w15:docId w15:val="{EC30334F-4337-423B-B853-7F6DE360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A0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A010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839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3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90D"/>
  </w:style>
  <w:style w:type="paragraph" w:styleId="Piedepgina">
    <w:name w:val="footer"/>
    <w:basedOn w:val="Normal"/>
    <w:link w:val="PiedepginaCar"/>
    <w:uiPriority w:val="99"/>
    <w:unhideWhenUsed/>
    <w:rsid w:val="00C83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izaciones@easb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b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Gonzales</dc:creator>
  <cp:keywords/>
  <dc:description/>
  <cp:lastModifiedBy>Marco Heredia</cp:lastModifiedBy>
  <cp:revision>2</cp:revision>
  <cp:lastPrinted>2022-06-17T16:29:00Z</cp:lastPrinted>
  <dcterms:created xsi:type="dcterms:W3CDTF">2022-06-17T16:54:00Z</dcterms:created>
  <dcterms:modified xsi:type="dcterms:W3CDTF">2022-06-17T16:54:00Z</dcterms:modified>
</cp:coreProperties>
</file>